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1D" w:rsidRDefault="002A7053" w:rsidP="002A7053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 w:rsidR="004F6E1D">
        <w:rPr>
          <w:rFonts w:hint="eastAsia"/>
        </w:rPr>
        <w:t>系统地址：</w:t>
      </w:r>
      <w:hyperlink r:id="rId5" w:history="1">
        <w:r w:rsidR="004F6E1D" w:rsidRPr="00224CAA">
          <w:rPr>
            <w:rStyle w:val="a4"/>
          </w:rPr>
          <w:t>http://tg.ehfarm.com/car</w:t>
        </w:r>
      </w:hyperlink>
    </w:p>
    <w:p w:rsidR="004F6E1D" w:rsidRDefault="002A7053" w:rsidP="002A7053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 w:rsidR="004F6E1D">
        <w:rPr>
          <w:rFonts w:hint="eastAsia"/>
        </w:rPr>
        <w:t>登录页面：首先需要注册</w:t>
      </w:r>
      <w:r w:rsidR="004F6E1D">
        <w:rPr>
          <w:rFonts w:hint="eastAsia"/>
        </w:rPr>
        <w:t>11</w:t>
      </w:r>
      <w:r w:rsidR="004F6E1D">
        <w:rPr>
          <w:rFonts w:hint="eastAsia"/>
        </w:rPr>
        <w:t>位的手机号码。此登陆验证是根据动态验证码的方式，输入手机号码点击获取验证码，手机会接收到验证码短信（如果收不到短信，请将手机的杀毒软件关掉），输入验证码登录系统，验证码</w:t>
      </w:r>
      <w:r w:rsidR="004F6E1D">
        <w:rPr>
          <w:rFonts w:hint="eastAsia"/>
        </w:rPr>
        <w:t>3</w:t>
      </w:r>
      <w:r w:rsidR="004F6E1D">
        <w:rPr>
          <w:rFonts w:hint="eastAsia"/>
        </w:rPr>
        <w:t>分钟内有效。</w:t>
      </w:r>
    </w:p>
    <w:p w:rsidR="004F6E1D" w:rsidRDefault="004F6E1D" w:rsidP="004F6E1D">
      <w:pPr>
        <w:pStyle w:val="a3"/>
        <w:spacing w:line="220" w:lineRule="atLeast"/>
        <w:ind w:left="3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30087" cy="3224656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50" cy="32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1D" w:rsidRDefault="002A7053" w:rsidP="002A7053">
      <w:pPr>
        <w:pStyle w:val="a3"/>
        <w:spacing w:line="220" w:lineRule="atLeast"/>
        <w:ind w:left="360" w:firstLineChars="0" w:firstLine="0"/>
        <w:rPr>
          <w:rFonts w:hint="eastAsia"/>
        </w:rPr>
      </w:pPr>
      <w:r>
        <w:rPr>
          <w:rFonts w:hint="eastAsia"/>
        </w:rPr>
        <w:t>3.</w:t>
      </w:r>
      <w:r w:rsidR="0088167D">
        <w:rPr>
          <w:rFonts w:hint="eastAsia"/>
        </w:rPr>
        <w:t>系统主页面</w:t>
      </w:r>
    </w:p>
    <w:p w:rsidR="0088167D" w:rsidRDefault="0088167D" w:rsidP="0088167D">
      <w:pPr>
        <w:pStyle w:val="a3"/>
        <w:spacing w:line="220" w:lineRule="atLeast"/>
        <w:ind w:left="3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669665" cy="3313430"/>
            <wp:effectExtent l="1905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331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7D" w:rsidRDefault="0088167D" w:rsidP="0088167D">
      <w:pPr>
        <w:spacing w:line="220" w:lineRule="atLeast"/>
        <w:rPr>
          <w:rFonts w:hint="eastAsia"/>
        </w:rPr>
      </w:pPr>
    </w:p>
    <w:p w:rsidR="0088167D" w:rsidRDefault="0088167D" w:rsidP="0088167D">
      <w:pPr>
        <w:spacing w:line="220" w:lineRule="atLeast"/>
        <w:rPr>
          <w:rFonts w:hint="eastAsia"/>
        </w:rPr>
      </w:pPr>
    </w:p>
    <w:p w:rsidR="0088167D" w:rsidRDefault="0088167D" w:rsidP="0088167D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3.1</w:t>
      </w:r>
      <w:r>
        <w:rPr>
          <w:rFonts w:hint="eastAsia"/>
        </w:rPr>
        <w:t>用户管理</w:t>
      </w:r>
    </w:p>
    <w:p w:rsidR="0088167D" w:rsidRDefault="0088167D" w:rsidP="0088167D">
      <w:pPr>
        <w:spacing w:line="220" w:lineRule="atLeast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988872" cy="3674241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404" cy="367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7D" w:rsidRDefault="0088167D" w:rsidP="00856587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47338" cy="3206338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85" cy="321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587">
        <w:rPr>
          <w:rFonts w:hint="eastAsia"/>
          <w:noProof/>
        </w:rPr>
        <w:drawing>
          <wp:inline distT="0" distB="0" distL="0" distR="0">
            <wp:extent cx="2226225" cy="3176650"/>
            <wp:effectExtent l="19050" t="0" r="26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95" cy="317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1D" w:rsidRDefault="004F6E1D" w:rsidP="00D31D50">
      <w:pPr>
        <w:spacing w:line="220" w:lineRule="atLeast"/>
        <w:rPr>
          <w:rFonts w:hint="eastAsia"/>
        </w:rPr>
      </w:pPr>
    </w:p>
    <w:p w:rsidR="00856587" w:rsidRDefault="00856587" w:rsidP="00D31D50">
      <w:pPr>
        <w:spacing w:line="220" w:lineRule="atLeast"/>
        <w:rPr>
          <w:rFonts w:hint="eastAsia"/>
        </w:rPr>
      </w:pPr>
    </w:p>
    <w:p w:rsidR="00856587" w:rsidRDefault="00856587" w:rsidP="00D31D50">
      <w:pPr>
        <w:spacing w:line="220" w:lineRule="atLeast"/>
        <w:rPr>
          <w:rFonts w:hint="eastAsia"/>
        </w:rPr>
      </w:pPr>
    </w:p>
    <w:p w:rsidR="00856587" w:rsidRDefault="00856587" w:rsidP="00D31D50">
      <w:pPr>
        <w:spacing w:line="220" w:lineRule="atLeast"/>
        <w:rPr>
          <w:rFonts w:hint="eastAsia"/>
        </w:rPr>
      </w:pPr>
    </w:p>
    <w:p w:rsidR="00856587" w:rsidRDefault="00856587" w:rsidP="00D31D50">
      <w:pPr>
        <w:spacing w:line="220" w:lineRule="atLeast"/>
        <w:rPr>
          <w:rFonts w:hint="eastAsia"/>
        </w:rPr>
      </w:pPr>
    </w:p>
    <w:p w:rsidR="004F6E1D" w:rsidRDefault="00856587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3.2</w:t>
      </w:r>
      <w:r>
        <w:rPr>
          <w:rFonts w:hint="eastAsia"/>
        </w:rPr>
        <w:t>维修申请</w:t>
      </w:r>
      <w:r>
        <w:rPr>
          <w:rFonts w:hint="eastAsia"/>
        </w:rPr>
        <w:t xml:space="preserve"> </w:t>
      </w:r>
      <w:r>
        <w:rPr>
          <w:rFonts w:hint="eastAsia"/>
        </w:rPr>
        <w:t>，选择车牌号码和签核人员，填写故障描述，点击保存。</w:t>
      </w:r>
    </w:p>
    <w:p w:rsidR="00856587" w:rsidRDefault="00856587" w:rsidP="00856587">
      <w:pPr>
        <w:spacing w:line="220" w:lineRule="atLeast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47256" cy="3137957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76" cy="314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87" w:rsidRDefault="00856587" w:rsidP="00856587">
      <w:pPr>
        <w:spacing w:line="220" w:lineRule="atLeast"/>
        <w:rPr>
          <w:rFonts w:hint="eastAsia"/>
        </w:rPr>
      </w:pPr>
      <w:r>
        <w:rPr>
          <w:rFonts w:hint="eastAsia"/>
        </w:rPr>
        <w:t>3.3</w:t>
      </w:r>
      <w:r>
        <w:rPr>
          <w:rFonts w:hint="eastAsia"/>
        </w:rPr>
        <w:t>记录查询，可以查询费用，修理次数，单据进度，修改单据信息（未签核和退件）</w:t>
      </w:r>
    </w:p>
    <w:p w:rsidR="00856587" w:rsidRDefault="00F64C34" w:rsidP="00856587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904752" cy="3358192"/>
            <wp:effectExtent l="19050" t="0" r="248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70" cy="336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97875" cy="1347849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74" cy="134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493455" cy="3301341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76" cy="330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1D" w:rsidRDefault="00F64C34" w:rsidP="00D31D50">
      <w:pPr>
        <w:spacing w:line="220" w:lineRule="atLeast"/>
        <w:rPr>
          <w:rFonts w:hint="eastAsia"/>
        </w:rPr>
      </w:pPr>
      <w:r>
        <w:rPr>
          <w:rFonts w:hint="eastAsia"/>
        </w:rPr>
        <w:t>如果单据状态是未签核和退件，可以在单据详情页，点击单据号码，进行修改单据。</w:t>
      </w:r>
    </w:p>
    <w:p w:rsidR="00F64C34" w:rsidRDefault="00F64C34" w:rsidP="00D31D50">
      <w:pPr>
        <w:spacing w:line="220" w:lineRule="atLeast"/>
        <w:rPr>
          <w:rFonts w:hint="eastAsia"/>
        </w:rPr>
      </w:pPr>
    </w:p>
    <w:p w:rsidR="00F64C34" w:rsidRDefault="00F64C34" w:rsidP="00D31D50">
      <w:pPr>
        <w:spacing w:line="220" w:lineRule="atLeast"/>
        <w:rPr>
          <w:rFonts w:hint="eastAsia"/>
        </w:rPr>
      </w:pPr>
    </w:p>
    <w:p w:rsidR="00F64C34" w:rsidRDefault="00F64C34" w:rsidP="00D31D50">
      <w:pPr>
        <w:spacing w:line="220" w:lineRule="atLeast"/>
        <w:rPr>
          <w:rFonts w:hint="eastAsia"/>
        </w:rPr>
      </w:pPr>
    </w:p>
    <w:p w:rsidR="00F64C34" w:rsidRDefault="00F64C34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3.4</w:t>
      </w:r>
      <w:r w:rsidR="00B5437A">
        <w:rPr>
          <w:rFonts w:hint="eastAsia"/>
        </w:rPr>
        <w:t>审核，点击单据号码进入审核页面，选择修理厂，点击审核按钮。</w:t>
      </w:r>
    </w:p>
    <w:p w:rsidR="00B5437A" w:rsidRDefault="00B5437A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30015" cy="1425039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048" cy="142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7A" w:rsidRDefault="00B5437A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630139" cy="2755075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170" cy="275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7A" w:rsidRDefault="00B5437A" w:rsidP="00D31D50">
      <w:pPr>
        <w:spacing w:line="220" w:lineRule="atLeast"/>
        <w:rPr>
          <w:rFonts w:hint="eastAsia"/>
        </w:rPr>
      </w:pPr>
      <w:r>
        <w:rPr>
          <w:rFonts w:hint="eastAsia"/>
        </w:rPr>
        <w:t>3.5</w:t>
      </w:r>
      <w:r>
        <w:rPr>
          <w:rFonts w:hint="eastAsia"/>
        </w:rPr>
        <w:t>费用维护</w:t>
      </w:r>
      <w:r w:rsidR="002D608A">
        <w:rPr>
          <w:rFonts w:hint="eastAsia"/>
        </w:rPr>
        <w:t>，点击单据号码进入费用维护页面</w:t>
      </w:r>
    </w:p>
    <w:p w:rsidR="00B5437A" w:rsidRDefault="00B5437A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536" cy="765959"/>
            <wp:effectExtent l="19050" t="0" r="2314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1D" w:rsidRDefault="002D608A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808" cy="2386941"/>
            <wp:effectExtent l="19050" t="0" r="2042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1D" w:rsidRDefault="002D608A" w:rsidP="00D31D50">
      <w:pPr>
        <w:spacing w:line="220" w:lineRule="atLeast"/>
        <w:rPr>
          <w:rFonts w:hint="eastAsia"/>
        </w:rPr>
      </w:pPr>
      <w:r>
        <w:rPr>
          <w:rFonts w:hint="eastAsia"/>
        </w:rPr>
        <w:t>填写维修项目，单价，数量后点击添加，系统自动计算总费用，最后点击提交保存。</w:t>
      </w:r>
    </w:p>
    <w:p w:rsidR="005E3995" w:rsidRDefault="005E3995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3.6</w:t>
      </w:r>
      <w:r>
        <w:rPr>
          <w:rFonts w:hint="eastAsia"/>
        </w:rPr>
        <w:t>车辆维护</w:t>
      </w:r>
    </w:p>
    <w:p w:rsidR="005E3995" w:rsidRDefault="00DB4E11" w:rsidP="00DB4E11">
      <w:pPr>
        <w:spacing w:line="220" w:lineRule="atLeast"/>
        <w:ind w:firstLineChars="100" w:firstLine="220"/>
        <w:rPr>
          <w:rFonts w:hint="eastAsia"/>
        </w:rPr>
      </w:pPr>
      <w:r>
        <w:rPr>
          <w:rFonts w:hint="eastAsia"/>
        </w:rPr>
        <w:t>A)</w:t>
      </w:r>
      <w:r w:rsidR="005E3995">
        <w:rPr>
          <w:rFonts w:hint="eastAsia"/>
        </w:rPr>
        <w:t>删除车辆，只需要点击对应的状态；</w:t>
      </w:r>
    </w:p>
    <w:p w:rsidR="005E3995" w:rsidRDefault="00DB4E11" w:rsidP="00DB4E11">
      <w:pPr>
        <w:spacing w:line="220" w:lineRule="atLeast"/>
        <w:ind w:firstLineChars="100" w:firstLine="220"/>
        <w:rPr>
          <w:rFonts w:hint="eastAsia"/>
        </w:rPr>
      </w:pPr>
      <w:r>
        <w:rPr>
          <w:rFonts w:hint="eastAsia"/>
        </w:rPr>
        <w:t>B)</w:t>
      </w:r>
      <w:r w:rsidR="005E3995">
        <w:rPr>
          <w:rFonts w:hint="eastAsia"/>
        </w:rPr>
        <w:t>修改车辆信息，将车辆信息填写好点击对应的“修改”按钮；</w:t>
      </w:r>
    </w:p>
    <w:p w:rsidR="005E3995" w:rsidRDefault="00DB4E11" w:rsidP="00DB4E11">
      <w:pPr>
        <w:spacing w:line="220" w:lineRule="atLeast"/>
        <w:ind w:firstLineChars="100" w:firstLine="220"/>
        <w:rPr>
          <w:rFonts w:hint="eastAsia"/>
        </w:rPr>
      </w:pPr>
      <w:r>
        <w:rPr>
          <w:rFonts w:hint="eastAsia"/>
        </w:rPr>
        <w:t>C)</w:t>
      </w:r>
      <w:r w:rsidR="005E3995">
        <w:rPr>
          <w:rFonts w:hint="eastAsia"/>
        </w:rPr>
        <w:t>添加车辆，在此页面最下面维护。</w:t>
      </w:r>
    </w:p>
    <w:p w:rsidR="005E3995" w:rsidRDefault="005E3995" w:rsidP="005E3995">
      <w:pPr>
        <w:spacing w:line="220" w:lineRule="atLeast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63537" cy="3581754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22" cy="358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1D" w:rsidRDefault="005E3995" w:rsidP="00D31D50">
      <w:pPr>
        <w:spacing w:line="220" w:lineRule="atLeast"/>
        <w:rPr>
          <w:rFonts w:hint="eastAsia"/>
        </w:rPr>
      </w:pPr>
      <w:r>
        <w:rPr>
          <w:rFonts w:hint="eastAsia"/>
        </w:rPr>
        <w:t>3.7</w:t>
      </w:r>
      <w:r w:rsidR="009B0136">
        <w:rPr>
          <w:rFonts w:hint="eastAsia"/>
        </w:rPr>
        <w:t>登出系统，退出当前的登录，页面跳转到登录页面。</w:t>
      </w:r>
    </w:p>
    <w:p w:rsidR="004F6E1D" w:rsidRDefault="004F6E1D" w:rsidP="00D31D50">
      <w:pPr>
        <w:spacing w:line="220" w:lineRule="atLeast"/>
        <w:rPr>
          <w:rFonts w:hint="eastAsia"/>
        </w:rPr>
      </w:pPr>
    </w:p>
    <w:p w:rsidR="004F6E1D" w:rsidRDefault="004F6E1D" w:rsidP="00D31D50">
      <w:pPr>
        <w:spacing w:line="220" w:lineRule="atLeast"/>
        <w:rPr>
          <w:rFonts w:hint="eastAsia"/>
        </w:rPr>
      </w:pPr>
    </w:p>
    <w:p w:rsidR="004F6E1D" w:rsidRDefault="004F6E1D" w:rsidP="00D31D50">
      <w:pPr>
        <w:spacing w:line="220" w:lineRule="atLeast"/>
      </w:pPr>
    </w:p>
    <w:sectPr w:rsidR="004F6E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4093"/>
    <w:multiLevelType w:val="hybridMultilevel"/>
    <w:tmpl w:val="EBACCD6C"/>
    <w:lvl w:ilvl="0" w:tplc="63CC0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7053"/>
    <w:rsid w:val="002D608A"/>
    <w:rsid w:val="003071F5"/>
    <w:rsid w:val="00323B43"/>
    <w:rsid w:val="003D37D8"/>
    <w:rsid w:val="00426133"/>
    <w:rsid w:val="004358AB"/>
    <w:rsid w:val="004F6E1D"/>
    <w:rsid w:val="005E3995"/>
    <w:rsid w:val="00856587"/>
    <w:rsid w:val="0088167D"/>
    <w:rsid w:val="008B7726"/>
    <w:rsid w:val="009B0136"/>
    <w:rsid w:val="00B5437A"/>
    <w:rsid w:val="00D31D50"/>
    <w:rsid w:val="00DB4E11"/>
    <w:rsid w:val="00F6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1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F6E1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F6E1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F6E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tg.ehfarm.com/car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2017-03-17T02:24:00Z</dcterms:modified>
</cp:coreProperties>
</file>